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24" w:rsidRDefault="00D975F6">
      <w:pPr>
        <w:spacing w:line="360" w:lineRule="auto"/>
        <w:jc w:val="center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第五届校长奖（团队）推荐表</w:t>
      </w:r>
    </w:p>
    <w:p w:rsidR="007E5B24" w:rsidRDefault="00D975F6">
      <w:pPr>
        <w:rPr>
          <w:rFonts w:ascii="黑体" w:eastAsia="黑体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所属部门：工程创新学院</w:t>
      </w: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612"/>
        <w:gridCol w:w="448"/>
        <w:gridCol w:w="567"/>
        <w:gridCol w:w="993"/>
        <w:gridCol w:w="141"/>
        <w:gridCol w:w="1701"/>
        <w:gridCol w:w="851"/>
        <w:gridCol w:w="1701"/>
        <w:gridCol w:w="913"/>
      </w:tblGrid>
      <w:tr w:rsidR="007E5B24">
        <w:trPr>
          <w:trHeight w:val="624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24" w:rsidRDefault="00D975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团队名称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24" w:rsidRDefault="00D975F6">
            <w:pPr>
              <w:ind w:leftChars="-1" w:left="-2" w:rightChars="15" w:right="31" w:firstLine="1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“卓越工程师”培育辅导员团队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24" w:rsidRDefault="00D975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/>
                <w:sz w:val="30"/>
                <w:szCs w:val="30"/>
              </w:rPr>
              <w:t>梁垚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24" w:rsidRDefault="00D975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职称/职务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24" w:rsidRDefault="00D975F6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讲师 </w:t>
            </w:r>
          </w:p>
        </w:tc>
      </w:tr>
      <w:tr w:rsidR="007E5B24"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组建时间</w:t>
            </w:r>
          </w:p>
        </w:tc>
        <w:tc>
          <w:tcPr>
            <w:tcW w:w="6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2010年10月</w:t>
            </w:r>
          </w:p>
        </w:tc>
      </w:tr>
      <w:tr w:rsidR="007E5B24">
        <w:trPr>
          <w:trHeight w:val="6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7E5B24" w:rsidRDefault="00D975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团队中主要工作</w:t>
            </w:r>
          </w:p>
        </w:tc>
      </w:tr>
      <w:tr w:rsidR="007E5B24">
        <w:trPr>
          <w:trHeight w:val="6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梁垚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30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30"/>
              </w:rPr>
              <w:t>讲师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30"/>
              </w:rPr>
              <w:t>大学生创新创业教育与竞赛指导</w:t>
            </w:r>
          </w:p>
        </w:tc>
      </w:tr>
      <w:tr w:rsidR="007E5B24">
        <w:trPr>
          <w:trHeight w:val="6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陈文博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/>
                <w:sz w:val="24"/>
                <w:szCs w:val="30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/>
                <w:sz w:val="24"/>
                <w:szCs w:val="30"/>
              </w:rPr>
              <w:t>讲师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大学生科技创新与学科型社团指导</w:t>
            </w:r>
          </w:p>
        </w:tc>
      </w:tr>
      <w:tr w:rsidR="007E5B24">
        <w:trPr>
          <w:trHeight w:val="6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孙明明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/>
                <w:sz w:val="24"/>
                <w:szCs w:val="30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/>
                <w:sz w:val="24"/>
                <w:szCs w:val="30"/>
              </w:rPr>
              <w:t>讲师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网络思政和学生党建</w:t>
            </w:r>
          </w:p>
        </w:tc>
      </w:tr>
      <w:tr w:rsidR="007E5B24">
        <w:trPr>
          <w:trHeight w:val="6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魏晋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/>
                <w:sz w:val="24"/>
                <w:szCs w:val="30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/>
                <w:sz w:val="24"/>
                <w:szCs w:val="30"/>
              </w:rPr>
              <w:t>讲师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学生实践平台建设与团学工作</w:t>
            </w:r>
          </w:p>
        </w:tc>
      </w:tr>
      <w:tr w:rsidR="007E5B24">
        <w:trPr>
          <w:trHeight w:val="6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郜丽娟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/>
                <w:sz w:val="24"/>
                <w:szCs w:val="30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/>
                <w:sz w:val="24"/>
                <w:szCs w:val="30"/>
              </w:rPr>
              <w:t>讲师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/>
                <w:sz w:val="24"/>
                <w:szCs w:val="30"/>
              </w:rPr>
              <w:t>应用型创新人才社区文化建设</w:t>
            </w:r>
          </w:p>
        </w:tc>
      </w:tr>
      <w:tr w:rsidR="007E5B24">
        <w:trPr>
          <w:trHeight w:val="6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刘妍君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/>
                <w:sz w:val="24"/>
                <w:szCs w:val="30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助教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学生职业规划、生涯发展</w:t>
            </w:r>
          </w:p>
        </w:tc>
      </w:tr>
      <w:tr w:rsidR="007E5B24">
        <w:trPr>
          <w:trHeight w:val="6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许丽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讲师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思想政治教育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、创新型人才团队培育</w:t>
            </w:r>
          </w:p>
        </w:tc>
      </w:tr>
      <w:tr w:rsidR="007E5B24">
        <w:trPr>
          <w:trHeight w:val="6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姚瑶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讲师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Default="00D975F6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应用型创新人才培养模式研究</w:t>
            </w:r>
          </w:p>
        </w:tc>
      </w:tr>
      <w:tr w:rsidR="007E5B24">
        <w:tc>
          <w:tcPr>
            <w:tcW w:w="8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24" w:rsidRDefault="00D975F6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主要成绩或事迹（500字内）</w:t>
            </w:r>
          </w:p>
        </w:tc>
      </w:tr>
      <w:tr w:rsidR="007E5B24">
        <w:trPr>
          <w:trHeight w:val="2259"/>
        </w:trPr>
        <w:tc>
          <w:tcPr>
            <w:tcW w:w="8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24" w:rsidRPr="001974B7" w:rsidRDefault="00D975F6" w:rsidP="001974B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974B7">
              <w:rPr>
                <w:rFonts w:ascii="宋体" w:hAnsi="宋体" w:hint="eastAsia"/>
                <w:sz w:val="24"/>
              </w:rPr>
              <w:t>“卓越工程师”培育辅导员团队</w:t>
            </w:r>
            <w:r w:rsidRPr="001974B7">
              <w:rPr>
                <w:rFonts w:asciiTheme="minorEastAsia" w:eastAsiaTheme="minorEastAsia" w:hAnsiTheme="minorEastAsia" w:hint="eastAsia"/>
                <w:sz w:val="24"/>
              </w:rPr>
              <w:t>成立于2010年10月，围绕工程创新学院“人才培养模式改革示范区、教学改革试验田和学生个性发展新天地”的功能定位，在高端应用型人才培养过程中积极</w:t>
            </w:r>
            <w:proofErr w:type="gramStart"/>
            <w:r w:rsidRPr="001974B7">
              <w:rPr>
                <w:rFonts w:asciiTheme="minorEastAsia" w:eastAsiaTheme="minorEastAsia" w:hAnsiTheme="minorEastAsia" w:hint="eastAsia"/>
                <w:sz w:val="24"/>
              </w:rPr>
              <w:t>践行</w:t>
            </w:r>
            <w:proofErr w:type="gramEnd"/>
            <w:r w:rsidRPr="001974B7">
              <w:rPr>
                <w:rFonts w:asciiTheme="minorEastAsia" w:eastAsiaTheme="minorEastAsia" w:hAnsiTheme="minorEastAsia" w:hint="eastAsia"/>
                <w:sz w:val="24"/>
              </w:rPr>
              <w:t>精细化管理和个性化培养，取得了丰硕成果：团队成员共申请各类教改、育人课题10余项，2人荣获辅导员年度人物表彰，上海市育才奖候选人1名。</w:t>
            </w:r>
          </w:p>
          <w:p w:rsidR="007E5B24" w:rsidRPr="001974B7" w:rsidRDefault="00D975F6" w:rsidP="001974B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974B7">
              <w:rPr>
                <w:rFonts w:asciiTheme="minorEastAsia" w:eastAsiaTheme="minorEastAsia" w:hAnsiTheme="minorEastAsia" w:hint="eastAsia"/>
                <w:sz w:val="24"/>
              </w:rPr>
              <w:t>团队探索和创新应用型创新人才培养模式成效显著，人才培养硕果累累：“卓越班”学生获“上海市青少年科技创新市长奖”提名奖1人，“上海市青年五四奖章”1人，宝钢教育奖2人，“校长奖”获得者2人，提名奖1人；在各类科技创新大赛中，获国际级奖励2项，国家级奖励35项，省市级奖励47项；在社会实</w:t>
            </w:r>
            <w:r w:rsidRPr="001974B7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践活动中，获上海市“优秀项目奖”3项，上海市社会实践教育优秀指导教师2人，校社会实践优秀指导教师4人，其他各级各类获奖项目12项。“上应Creating智能未来生活学</w:t>
            </w:r>
            <w:proofErr w:type="gramStart"/>
            <w:r w:rsidRPr="001974B7">
              <w:rPr>
                <w:rFonts w:asciiTheme="minorEastAsia" w:eastAsiaTheme="minorEastAsia" w:hAnsiTheme="minorEastAsia" w:hint="eastAsia"/>
                <w:sz w:val="24"/>
              </w:rPr>
              <w:t>研</w:t>
            </w:r>
            <w:proofErr w:type="gramEnd"/>
            <w:r w:rsidRPr="001974B7">
              <w:rPr>
                <w:rFonts w:asciiTheme="minorEastAsia" w:eastAsiaTheme="minorEastAsia" w:hAnsiTheme="minorEastAsia" w:hint="eastAsia"/>
                <w:sz w:val="24"/>
              </w:rPr>
              <w:t>社”成为首批上海市大学生科技创新社团。</w:t>
            </w:r>
          </w:p>
          <w:p w:rsidR="007E5B24" w:rsidRPr="001974B7" w:rsidRDefault="00D975F6" w:rsidP="001974B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974B7">
              <w:rPr>
                <w:rFonts w:asciiTheme="minorEastAsia" w:eastAsiaTheme="minorEastAsia" w:hAnsiTheme="minorEastAsia" w:hint="eastAsia"/>
                <w:sz w:val="24"/>
              </w:rPr>
              <w:t>团队先后荣获2013年度上海市奉贤区青年五四奖章（集体）、2014年度上海市青年五四奖章（集体）表彰。</w:t>
            </w:r>
          </w:p>
          <w:p w:rsidR="007E5B24" w:rsidRPr="001974B7" w:rsidRDefault="001974B7" w:rsidP="001974B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 w:val="24"/>
              </w:rPr>
            </w:pPr>
            <w:r w:rsidRPr="00D975F6">
              <w:rPr>
                <w:rFonts w:asciiTheme="minorEastAsia" w:eastAsiaTheme="minorEastAsia" w:hAnsiTheme="minorEastAsia" w:hint="eastAsia"/>
                <w:szCs w:val="21"/>
              </w:rPr>
              <w:t>“卓越工程师”培育辅导员团队一贯坚持“精细化管理、个性化培养”的育人理念，在学生工作的各微观视角下积极探索“主体间性”育人模式，以“辅导员与大学生”、“大学生与大学生”积极主体间性的构建为基础，建立可量化的</w:t>
            </w:r>
            <w:bookmarkStart w:id="0" w:name="_GoBack"/>
            <w:bookmarkEnd w:id="0"/>
            <w:r w:rsidRPr="00D975F6">
              <w:rPr>
                <w:rFonts w:asciiTheme="minorEastAsia" w:eastAsiaTheme="minorEastAsia" w:hAnsiTheme="minorEastAsia" w:hint="eastAsia"/>
                <w:szCs w:val="21"/>
              </w:rPr>
              <w:t>“十率”评价体系，开展个性化指导工作，取得了可喜的成绩。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7E5B24" w:rsidRDefault="007E5B2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E5B24" w:rsidRDefault="007E5B2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</w:tc>
      </w:tr>
      <w:tr w:rsidR="007E5B24">
        <w:trPr>
          <w:trHeight w:val="1056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24" w:rsidRDefault="00D975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部门</w:t>
            </w:r>
          </w:p>
          <w:p w:rsidR="007E5B24" w:rsidRDefault="00D975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24" w:rsidRDefault="001974B7">
            <w:pPr>
              <w:ind w:firstLine="540"/>
              <w:rPr>
                <w:rFonts w:ascii="黑体" w:eastAsia="黑体" w:hint="eastAsia"/>
                <w:sz w:val="28"/>
                <w:szCs w:val="28"/>
              </w:rPr>
            </w:pPr>
            <w:r w:rsidRPr="001974B7">
              <w:rPr>
                <w:rFonts w:ascii="黑体" w:eastAsia="黑体" w:hint="eastAsia"/>
                <w:sz w:val="28"/>
                <w:szCs w:val="28"/>
              </w:rPr>
              <w:t>同意</w:t>
            </w:r>
          </w:p>
          <w:p w:rsidR="001974B7" w:rsidRPr="001974B7" w:rsidRDefault="001974B7">
            <w:pPr>
              <w:ind w:firstLine="5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      工程创新学院党总支2016.06</w:t>
            </w:r>
          </w:p>
        </w:tc>
      </w:tr>
    </w:tbl>
    <w:p w:rsidR="007E5B24" w:rsidRDefault="007E5B24"/>
    <w:sectPr w:rsidR="007E5B24" w:rsidSect="007E5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F6" w:rsidRDefault="00D975F6" w:rsidP="00D975F6">
      <w:r>
        <w:separator/>
      </w:r>
    </w:p>
  </w:endnote>
  <w:endnote w:type="continuationSeparator" w:id="1">
    <w:p w:rsidR="00D975F6" w:rsidRDefault="00D975F6" w:rsidP="00D9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F6" w:rsidRDefault="00D975F6" w:rsidP="00D975F6">
      <w:r>
        <w:separator/>
      </w:r>
    </w:p>
  </w:footnote>
  <w:footnote w:type="continuationSeparator" w:id="1">
    <w:p w:rsidR="00D975F6" w:rsidRDefault="00D975F6" w:rsidP="00D97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DC1"/>
    <w:rsid w:val="00020E91"/>
    <w:rsid w:val="000A0525"/>
    <w:rsid w:val="001974B7"/>
    <w:rsid w:val="00395034"/>
    <w:rsid w:val="00434BBA"/>
    <w:rsid w:val="004C6282"/>
    <w:rsid w:val="005C069F"/>
    <w:rsid w:val="006153A8"/>
    <w:rsid w:val="00616756"/>
    <w:rsid w:val="00704FB6"/>
    <w:rsid w:val="00716D2B"/>
    <w:rsid w:val="00783988"/>
    <w:rsid w:val="007E4DC1"/>
    <w:rsid w:val="007E5B24"/>
    <w:rsid w:val="007F0968"/>
    <w:rsid w:val="00906B9C"/>
    <w:rsid w:val="0099466D"/>
    <w:rsid w:val="009A5C86"/>
    <w:rsid w:val="009F6070"/>
    <w:rsid w:val="00C554EE"/>
    <w:rsid w:val="00C71D99"/>
    <w:rsid w:val="00D20A0D"/>
    <w:rsid w:val="00D4121D"/>
    <w:rsid w:val="00D975F6"/>
    <w:rsid w:val="0BBB7474"/>
    <w:rsid w:val="23380C6E"/>
    <w:rsid w:val="2F147623"/>
    <w:rsid w:val="2F253CA4"/>
    <w:rsid w:val="4E935677"/>
    <w:rsid w:val="62CA6E3F"/>
    <w:rsid w:val="73CA50C4"/>
    <w:rsid w:val="7ECD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2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5B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E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E5B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E5B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813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张淑梅</cp:lastModifiedBy>
  <cp:revision>10</cp:revision>
  <dcterms:created xsi:type="dcterms:W3CDTF">2016-06-08T05:51:00Z</dcterms:created>
  <dcterms:modified xsi:type="dcterms:W3CDTF">2016-06-29T08:16:00Z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